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7D" w:rsidRPr="00437D7D" w:rsidRDefault="00437D7D" w:rsidP="00437D7D">
      <w:pPr>
        <w:pStyle w:val="Normlnweb"/>
      </w:pPr>
      <w:r w:rsidRPr="00437D7D">
        <w:rPr>
          <w:b/>
          <w:bCs/>
        </w:rPr>
        <w:t>Výroční zpráva 2003</w:t>
      </w:r>
    </w:p>
    <w:p w:rsidR="00437D7D" w:rsidRPr="00437D7D" w:rsidRDefault="00437D7D" w:rsidP="00437D7D">
      <w:pPr>
        <w:pStyle w:val="Normlnweb"/>
      </w:pPr>
      <w:r w:rsidRPr="00437D7D">
        <w:rPr>
          <w:sz w:val="20"/>
          <w:szCs w:val="20"/>
        </w:rPr>
        <w:t xml:space="preserve">SV souvislosti ze zákonem č. 106/1999 Sb., o svobodném přístupu k informacím nebyla u Obecního řadu </w:t>
      </w:r>
      <w:proofErr w:type="spellStart"/>
      <w:r w:rsidRPr="00437D7D">
        <w:rPr>
          <w:sz w:val="20"/>
          <w:szCs w:val="20"/>
        </w:rPr>
        <w:t>Bolešiny</w:t>
      </w:r>
      <w:proofErr w:type="spellEnd"/>
      <w:r w:rsidRPr="00437D7D">
        <w:rPr>
          <w:sz w:val="20"/>
          <w:szCs w:val="20"/>
        </w:rPr>
        <w:t xml:space="preserve"> podána v roce 2003 žádná žádost</w:t>
      </w:r>
    </w:p>
    <w:p w:rsidR="004377E8" w:rsidRDefault="004377E8"/>
    <w:sectPr w:rsidR="004377E8" w:rsidSect="004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D7D"/>
    <w:rsid w:val="004377E8"/>
    <w:rsid w:val="0043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>OemX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2013-12-12T10:31:00Z</dcterms:created>
  <dcterms:modified xsi:type="dcterms:W3CDTF">2013-12-12T10:32:00Z</dcterms:modified>
</cp:coreProperties>
</file>